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CE39A0" w:rsidR="00CA2051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COMUNICATO STAMPA</w:t>
      </w:r>
    </w:p>
    <w:p w14:paraId="44858033" w14:textId="77777777" w:rsidR="007E6E03" w:rsidRDefault="007E6E03">
      <w:pPr>
        <w:jc w:val="center"/>
        <w:rPr>
          <w:rFonts w:ascii="Arial" w:eastAsia="Arial" w:hAnsi="Arial" w:cs="Arial"/>
          <w:sz w:val="18"/>
          <w:szCs w:val="18"/>
        </w:rPr>
      </w:pPr>
    </w:p>
    <w:p w14:paraId="00000002" w14:textId="77777777" w:rsidR="00CA2051" w:rsidRDefault="00000000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Università di Foggia e movimento Mezzopieno</w:t>
      </w:r>
    </w:p>
    <w:p w14:paraId="00000003" w14:textId="77777777" w:rsidR="00CA2051" w:rsidRDefault="0000000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“Felicità e Benessere: teorie e strumenti da una prospettiva psicologica”</w:t>
      </w:r>
    </w:p>
    <w:p w14:paraId="00000004" w14:textId="77777777" w:rsidR="00CA2051" w:rsidRDefault="0000000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28 e 29 novembre 2022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Giornate di studio rivolte all’intera comunità accademica ed alla cittadinanza</w:t>
      </w:r>
    </w:p>
    <w:p w14:paraId="00000005" w14:textId="77777777" w:rsidR="00CA2051" w:rsidRDefault="00000000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Presso Dipartimento di Studi Umanistici – </w:t>
      </w:r>
      <w:proofErr w:type="spellStart"/>
      <w:r>
        <w:rPr>
          <w:rFonts w:ascii="Arial" w:eastAsia="Arial" w:hAnsi="Arial" w:cs="Arial"/>
          <w:sz w:val="24"/>
          <w:szCs w:val="24"/>
        </w:rPr>
        <w:t>Distum</w:t>
      </w:r>
      <w:proofErr w:type="spellEnd"/>
      <w:r>
        <w:rPr>
          <w:rFonts w:ascii="Arial" w:eastAsia="Arial" w:hAnsi="Arial" w:cs="Arial"/>
          <w:sz w:val="24"/>
          <w:szCs w:val="24"/>
        </w:rPr>
        <w:t>, Via Arpi 176, Foggia</w:t>
      </w:r>
    </w:p>
    <w:p w14:paraId="00000006" w14:textId="77777777" w:rsidR="00CA2051" w:rsidRDefault="00CA2051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77777777" w:rsidR="00CA205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Lunedì 28 novembre dalle 9.30 alle 17.00 e martedì 29 novembre dalle 10.00 alle 13.00 si terranno due giornate di studio dal titolo </w:t>
      </w:r>
      <w:r>
        <w:rPr>
          <w:rFonts w:ascii="Arial" w:eastAsia="Arial" w:hAnsi="Arial" w:cs="Arial"/>
          <w:b/>
          <w:sz w:val="24"/>
          <w:szCs w:val="24"/>
        </w:rPr>
        <w:t>Felicità e Benessere: teorie e strumenti da una prospettiva psicologica</w:t>
      </w:r>
      <w:r>
        <w:rPr>
          <w:rFonts w:ascii="Arial" w:eastAsia="Arial" w:hAnsi="Arial" w:cs="Arial"/>
          <w:sz w:val="24"/>
          <w:szCs w:val="24"/>
        </w:rPr>
        <w:t>, organizzato dal Dipartimento di Studi Umanistici (</w:t>
      </w:r>
      <w:proofErr w:type="spellStart"/>
      <w:r>
        <w:rPr>
          <w:rFonts w:ascii="Arial" w:eastAsia="Arial" w:hAnsi="Arial" w:cs="Arial"/>
          <w:sz w:val="24"/>
          <w:szCs w:val="24"/>
        </w:rPr>
        <w:t>Distum</w:t>
      </w:r>
      <w:proofErr w:type="spellEnd"/>
      <w:r>
        <w:rPr>
          <w:rFonts w:ascii="Arial" w:eastAsia="Arial" w:hAnsi="Arial" w:cs="Arial"/>
          <w:sz w:val="24"/>
          <w:szCs w:val="24"/>
        </w:rPr>
        <w:t>) e dal movimento Mezzopieno e rivolto all’intera comunità accademica e alla cittadinanza.</w:t>
      </w:r>
    </w:p>
    <w:p w14:paraId="00000008" w14:textId="77777777" w:rsidR="00CA205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L’interesse nei confronti dei temi del benessere e della felicità accompagna da tempo i centri di ricerca dell’Ateneo e le attività di terza missione, già nel 2019 fu proposta </w:t>
      </w:r>
      <w:r>
        <w:rPr>
          <w:rFonts w:ascii="Arial" w:eastAsia="Arial" w:hAnsi="Arial" w:cs="Arial"/>
          <w:i/>
          <w:sz w:val="24"/>
          <w:szCs w:val="24"/>
        </w:rPr>
        <w:t xml:space="preserve">l’International conference on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Happiness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Wellbeing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 due edizioni del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Well-being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from the inside out to the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outside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in</w:t>
      </w:r>
      <w:r>
        <w:rPr>
          <w:rFonts w:ascii="Arial" w:eastAsia="Arial" w:hAnsi="Arial" w:cs="Arial"/>
          <w:sz w:val="24"/>
          <w:szCs w:val="24"/>
        </w:rPr>
        <w:t xml:space="preserve"> (2020 e 2022), sino alle più recenti edizioni del </w:t>
      </w:r>
      <w:proofErr w:type="spellStart"/>
      <w:r>
        <w:rPr>
          <w:rFonts w:ascii="Arial" w:eastAsia="Arial" w:hAnsi="Arial" w:cs="Arial"/>
          <w:sz w:val="24"/>
          <w:szCs w:val="24"/>
        </w:rPr>
        <w:t>Wellbeethon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Maratona del benessere a cura del Learning Science Hub.</w:t>
      </w:r>
    </w:p>
    <w:p w14:paraId="00000009" w14:textId="77777777" w:rsidR="00CA205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 giornate di studio proposte sono caratterizzate da un duplice intento:</w:t>
      </w:r>
    </w:p>
    <w:p w14:paraId="0000000A" w14:textId="77777777" w:rsidR="00CA205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Divulgazione e sensibilizzazione sui temi del benessere e della felicità da un punto di vista scientifico e psicologico, tale disseminazione è rivolta a tutta la comunità accademica e alla cittadinanza. In particolare avverrà nelle sessioni in plenaria (lunedì 28 dalle 9.30 alle 13.00 e martedì 29 dalle 10.00 alle 13.00).</w:t>
      </w:r>
    </w:p>
    <w:p w14:paraId="0000000B" w14:textId="77777777" w:rsidR="00CA205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Proporre la sperimentazione di alcune tecniche volte alla promozione del proprio e altrui benessere, questa finalità più pratica ed esperienziale verrà compiuta nell’ambito dei workshop rivolti agli studenti del corso di studi in Scienze e Tecniche Psicologiche (lunedì 28 dalle 14.00 alle 17.00).</w:t>
      </w:r>
    </w:p>
    <w:p w14:paraId="0000000C" w14:textId="757E38B3" w:rsidR="00CA205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Paola Palladino, professoressa ordinari</w:t>
      </w:r>
      <w:sdt>
        <w:sdtPr>
          <w:tag w:val="goog_rdk_0"/>
          <w:id w:val="-1519614792"/>
        </w:sdtPr>
        <w:sdtContent>
          <w:r>
            <w:rPr>
              <w:rFonts w:ascii="Arial" w:eastAsia="Arial" w:hAnsi="Arial" w:cs="Arial"/>
              <w:sz w:val="24"/>
              <w:szCs w:val="24"/>
            </w:rPr>
            <w:t>a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di psicologia generale e promotrice dell’iniziativa, «Abbiamo immaginato questa iniziativa per i nostri studenti di Psicologia che si preparano a una professione di promozione della salute e del benessere, e abbiamo avviato con il movimento Mezzopieno una collaborazione scientifica in linea con gli obiettivi del nostro ateneo».</w:t>
      </w:r>
    </w:p>
    <w:p w14:paraId="0000000D" w14:textId="77777777" w:rsidR="00CA205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«Mezzopieno propone da anni un approccio positivo al mondo e lo fa con diverse attività e iniziative - spiega Marta Casonato, psicologa, PhD, responsabile dell'ufficio studi di Mezzopieno e Semi Onlus e titolare di un laboratorio su questo tema presso l’Università di Torino -. Come movimento riteniamo che la sinergia e il dialogo con la comunità accademica siano fondamentali per sviluppare nuovi strumenti di conoscenza e per dare fondamento al nostro approccio. Per questo siamo molto felici di realizzare insieme all’Università di Foggia queste giornate».</w:t>
      </w:r>
    </w:p>
    <w:p w14:paraId="28F5AB64" w14:textId="77777777" w:rsidR="00622A93" w:rsidRDefault="00622A93">
      <w:pPr>
        <w:rPr>
          <w:rFonts w:ascii="Arial" w:eastAsia="Arial" w:hAnsi="Arial" w:cs="Arial"/>
          <w:sz w:val="24"/>
          <w:szCs w:val="24"/>
          <w:u w:val="single"/>
        </w:rPr>
      </w:pPr>
    </w:p>
    <w:p w14:paraId="0000000E" w14:textId="580DEACD" w:rsidR="00CA2051" w:rsidRDefault="00000000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PROGRAMMA:</w:t>
      </w:r>
    </w:p>
    <w:p w14:paraId="0000000F" w14:textId="77777777" w:rsidR="00CA2051" w:rsidRDefault="00000000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Lunedì 28 novembre</w:t>
      </w:r>
    </w:p>
    <w:p w14:paraId="00000010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ore 9.30-13.00</w:t>
      </w:r>
    </w:p>
    <w:p w14:paraId="00000011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Presentazione dei lavori e saluti</w:t>
      </w:r>
      <w:r>
        <w:rPr>
          <w:rFonts w:ascii="Arial" w:eastAsia="Arial" w:hAnsi="Arial" w:cs="Arial"/>
          <w:sz w:val="24"/>
          <w:szCs w:val="24"/>
        </w:rPr>
        <w:t xml:space="preserve"> a cura del Magnifico Rettore Prof. Pierpaolo Limone e della prof.ssa Paola Palladino</w:t>
      </w:r>
    </w:p>
    <w:p w14:paraId="00000012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Salute mentale, benessere, felicità: quali definizioni dalla ricerca psicologica?</w:t>
      </w:r>
      <w:r>
        <w:rPr>
          <w:rFonts w:ascii="Arial" w:eastAsia="Arial" w:hAnsi="Arial" w:cs="Arial"/>
          <w:sz w:val="24"/>
          <w:szCs w:val="24"/>
        </w:rPr>
        <w:t xml:space="preserve"> Prof.ssa Antonella Delle Fave</w:t>
      </w:r>
    </w:p>
    <w:p w14:paraId="00000013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Cosa sappiamo sulla felicità? Dalle sue determinanti ai costrutti associati </w:t>
      </w:r>
      <w:r>
        <w:rPr>
          <w:rFonts w:ascii="Arial" w:eastAsia="Arial" w:hAnsi="Arial" w:cs="Arial"/>
          <w:sz w:val="24"/>
          <w:szCs w:val="24"/>
        </w:rPr>
        <w:t>Dott.ssa Marta Casonato</w:t>
      </w:r>
    </w:p>
    <w:p w14:paraId="00000014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Verso una felicità estetica</w:t>
      </w:r>
      <w:r>
        <w:rPr>
          <w:rFonts w:ascii="Arial" w:eastAsia="Arial" w:hAnsi="Arial" w:cs="Arial"/>
          <w:sz w:val="24"/>
          <w:szCs w:val="24"/>
        </w:rPr>
        <w:t xml:space="preserve"> Prof.ssa Lucia </w:t>
      </w:r>
      <w:proofErr w:type="spellStart"/>
      <w:r>
        <w:rPr>
          <w:rFonts w:ascii="Arial" w:eastAsia="Arial" w:hAnsi="Arial" w:cs="Arial"/>
          <w:sz w:val="24"/>
          <w:szCs w:val="24"/>
        </w:rPr>
        <w:t>Monacis</w:t>
      </w:r>
      <w:proofErr w:type="spellEnd"/>
    </w:p>
    <w:p w14:paraId="00000015" w14:textId="77777777" w:rsidR="00CA2051" w:rsidRDefault="00CA2051">
      <w:pPr>
        <w:rPr>
          <w:rFonts w:ascii="Arial" w:eastAsia="Arial" w:hAnsi="Arial" w:cs="Arial"/>
          <w:sz w:val="24"/>
          <w:szCs w:val="24"/>
        </w:rPr>
      </w:pPr>
    </w:p>
    <w:p w14:paraId="00000016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ore 14.00-17.00</w:t>
      </w:r>
    </w:p>
    <w:p w14:paraId="00000017" w14:textId="77777777" w:rsidR="00CA2051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felicità in pratica - Workshop esperienziale in gruppi</w:t>
      </w:r>
    </w:p>
    <w:p w14:paraId="00000018" w14:textId="77777777" w:rsidR="00CA205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Riconnettersi con le proprie emozioni</w:t>
      </w:r>
    </w:p>
    <w:p w14:paraId="00000019" w14:textId="77777777" w:rsidR="00CA205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Riconoscere le proprie potenzialità</w:t>
      </w:r>
    </w:p>
    <w:p w14:paraId="0000001A" w14:textId="77777777" w:rsidR="00CA205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Riscoprire la gratitudine </w:t>
      </w:r>
    </w:p>
    <w:p w14:paraId="0000001B" w14:textId="77777777" w:rsidR="00CA2051" w:rsidRDefault="00CA2051">
      <w:pPr>
        <w:rPr>
          <w:rFonts w:ascii="Arial" w:eastAsia="Arial" w:hAnsi="Arial" w:cs="Arial"/>
          <w:sz w:val="24"/>
          <w:szCs w:val="24"/>
        </w:rPr>
      </w:pPr>
    </w:p>
    <w:p w14:paraId="0000001C" w14:textId="77777777" w:rsidR="00CA2051" w:rsidRDefault="00000000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Martedì 29 novembre</w:t>
      </w:r>
    </w:p>
    <w:p w14:paraId="0000001D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ore 10.00-13.00</w:t>
      </w:r>
    </w:p>
    <w:p w14:paraId="0000001E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felicità in pratica: </w:t>
      </w:r>
      <w:r>
        <w:rPr>
          <w:rFonts w:ascii="Arial" w:eastAsia="Arial" w:hAnsi="Arial" w:cs="Arial"/>
          <w:b/>
          <w:sz w:val="24"/>
          <w:szCs w:val="24"/>
        </w:rPr>
        <w:t>un bilancio delle esperienze</w:t>
      </w:r>
    </w:p>
    <w:p w14:paraId="0000001F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Benessere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mattering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 una prospettiva ecologica</w:t>
      </w:r>
      <w:r>
        <w:rPr>
          <w:rFonts w:ascii="Arial" w:eastAsia="Arial" w:hAnsi="Arial" w:cs="Arial"/>
          <w:sz w:val="24"/>
          <w:szCs w:val="24"/>
        </w:rPr>
        <w:t xml:space="preserve"> Dott. Ciro Esposito</w:t>
      </w:r>
    </w:p>
    <w:p w14:paraId="00000020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Felicità e benessere nei contesti lavorativi</w:t>
      </w:r>
      <w:r>
        <w:rPr>
          <w:rFonts w:ascii="Arial" w:eastAsia="Arial" w:hAnsi="Arial" w:cs="Arial"/>
          <w:sz w:val="24"/>
          <w:szCs w:val="24"/>
        </w:rPr>
        <w:t xml:space="preserve"> Dott.ssa Stefania Fantinelli</w:t>
      </w:r>
    </w:p>
    <w:p w14:paraId="00000021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Orientamento e Benessere dalla teoria alla pratica: l'esperienza del Career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development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center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Unifg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Prof.ssa Daniela Dato</w:t>
      </w:r>
    </w:p>
    <w:p w14:paraId="00000022" w14:textId="77777777" w:rsidR="00CA2051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Cosa ci portiamo a casa: </w:t>
      </w:r>
      <w:r>
        <w:rPr>
          <w:rFonts w:ascii="Arial" w:eastAsia="Arial" w:hAnsi="Arial" w:cs="Arial"/>
          <w:b/>
          <w:sz w:val="24"/>
          <w:szCs w:val="24"/>
        </w:rPr>
        <w:t>chiusura dei lavori e saluti</w:t>
      </w:r>
    </w:p>
    <w:p w14:paraId="00000023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workshop esperienziali saranno condotti da: Marta Casonato, Diego Mariani, Luca </w:t>
      </w:r>
      <w:proofErr w:type="spellStart"/>
      <w:r>
        <w:rPr>
          <w:rFonts w:ascii="Arial" w:eastAsia="Arial" w:hAnsi="Arial" w:cs="Arial"/>
          <w:sz w:val="24"/>
          <w:szCs w:val="24"/>
        </w:rPr>
        <w:t>Streri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movimento Mezzopieno.</w:t>
      </w:r>
    </w:p>
    <w:p w14:paraId="00000024" w14:textId="77777777" w:rsidR="00CA2051" w:rsidRDefault="00CA2051">
      <w:pPr>
        <w:rPr>
          <w:rFonts w:ascii="Arial" w:eastAsia="Arial" w:hAnsi="Arial" w:cs="Arial"/>
          <w:sz w:val="24"/>
          <w:szCs w:val="24"/>
        </w:rPr>
      </w:pPr>
    </w:p>
    <w:p w14:paraId="00000025" w14:textId="77777777" w:rsidR="00CA2051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Informazioni:</w:t>
      </w:r>
    </w:p>
    <w:p w14:paraId="00000026" w14:textId="77777777" w:rsidR="00CA205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Mezzopieno: </w:t>
      </w:r>
      <w:hyperlink r:id="rId6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www.mezzopieno.org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27" w14:textId="77777777" w:rsidR="00CA205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Ufficio stampa: Elisa Gallo, tel. 328.7355957,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info@elisagallo.it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CA2051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5E7C"/>
    <w:multiLevelType w:val="multilevel"/>
    <w:tmpl w:val="0C963A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2031EA"/>
    <w:multiLevelType w:val="multilevel"/>
    <w:tmpl w:val="5C742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9604774">
    <w:abstractNumId w:val="1"/>
  </w:num>
  <w:num w:numId="2" w16cid:durableId="80963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51"/>
    <w:rsid w:val="00622A93"/>
    <w:rsid w:val="007E6E03"/>
    <w:rsid w:val="00C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0EB4"/>
  <w15:docId w15:val="{870A92AE-408E-4A1C-86B4-36AE693D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eastAsiaTheme="minorHAnsi" w:hAnsiTheme="minorHAnsi" w:cstheme="minorBidi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6A4CA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lisagall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zzopien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rXIGdCn/IHKVBoP7osUq8UIKA==">AMUW2mVy2y8gtEYGc+jKY/Dp8/VAEIU9llquKXkAO+LGPm+2b8Ue0JCiNCxmVq8onAOZmkqMSr5xGV0QN9nCJMT2vJ0hJYUrGww+Emt9PoKJsL2RoO5qvuFsBPqhY68LKwyHRKhcD5Lybsl3bFjltlqvP9CqFc/g5AjpSpWyJJ6aTzGPGVrkNFqscwu2xWjhxuS38xKYNCU/bWqIe/iaPRwq73qF+wtY1qdGFUKwOT2o1R/KtQke4UuxAUtdmRzSojvhK8cw+AjfmgEAikGAkMy0cZr3Ho5mWse1pwuwO/ZHyt9UcT6LomMusjBo6iNJfY7IffVwDKMyNghJOqOh/g6Px6/mGezgQ85XakP4jE/PPikrjb1jKmlSbgI3NZohyD5xkQaErIdXCuCvxU5abOv68FjlkKXrT/xl8Cyfdxq2TU6LTB0u+S5O4bjqJ4aUPCHQgV4dSF7oHdzKsw3SYpOKxH05ontGATUb6DKl/uCy4lTrmY+8wBCwoVBul6HCVerDXqXjv7pDflVW1hI9i4lr2FmDnS1wcUajotVxPgagSp/uo7zksMyj0mTiZVwQfGSECuBkSH8cas0/F0E4qDjjaq2HQ7COM651PJ4WYdixjnq6Dze/c6oy+BQL1jpoL8awc5HM7Qtbt6kc2XLNI87WrcIKat9uZ/+oftmLr23uYGWU52FGbm7hTcPJqw9HkCBSzGZhT3gp5SGTosAyHwHMt7MT2NNb1xeaMJmByOHXFa+9VfZKROBLo3iVeiQ3MtgbpiQLNYtcISDbPmWSvZ/vXsqPGX+IqF7IOf/MdzEzF6AoYtBmwAHefZ70/61QQ9tC5UHhJOCpuQnzaO3xnshbCY2mj3qY+rcw7YTq6049IlGf5qYXoNZN8DZm+2t/SXuGzW+N8eCEfBnXIYBwfrYUeoMgOhz7YvMT4aAcM3uIyTOFMB2xh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Fantinelli</dc:creator>
  <cp:lastModifiedBy>Luca S.</cp:lastModifiedBy>
  <cp:revision>3</cp:revision>
  <dcterms:created xsi:type="dcterms:W3CDTF">2022-11-13T07:23:00Z</dcterms:created>
  <dcterms:modified xsi:type="dcterms:W3CDTF">2022-11-15T14:03:00Z</dcterms:modified>
</cp:coreProperties>
</file>